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B33" w:rsidRPr="00F35F3A" w:rsidRDefault="00F37B33" w:rsidP="00F37B33">
      <w:pPr>
        <w:rPr>
          <w:rFonts w:cs="Arial"/>
          <w:b/>
          <w:szCs w:val="24"/>
        </w:rPr>
      </w:pPr>
      <w:bookmarkStart w:id="0" w:name="_GoBack"/>
      <w:bookmarkEnd w:id="0"/>
      <w:r w:rsidRPr="00F35F3A">
        <w:rPr>
          <w:rFonts w:cs="Arial"/>
          <w:b/>
          <w:szCs w:val="24"/>
        </w:rPr>
        <w:t>JOB DESCRIPTION</w:t>
      </w:r>
    </w:p>
    <w:p w:rsidR="00F37B33" w:rsidRPr="007C3A19" w:rsidRDefault="00F37B33" w:rsidP="00F37B33">
      <w:pPr>
        <w:rPr>
          <w:rFonts w:cs="Arial"/>
          <w:b/>
          <w:szCs w:val="24"/>
        </w:rPr>
      </w:pPr>
    </w:p>
    <w:p w:rsidR="00F37B33" w:rsidRDefault="00F37B33" w:rsidP="00F37B33">
      <w:pPr>
        <w:rPr>
          <w:rFonts w:cs="Arial"/>
          <w:b/>
          <w:szCs w:val="24"/>
        </w:rPr>
      </w:pPr>
      <w:smartTag w:uri="urn:schemas-microsoft-com:office:smarttags" w:element="PersonName">
        <w:smartTag w:uri="urn:schemas-microsoft-com:office:smarttags" w:element="Street">
          <w:r w:rsidRPr="007C3A19">
            <w:rPr>
              <w:rFonts w:cs="Arial"/>
              <w:b/>
              <w:szCs w:val="24"/>
            </w:rPr>
            <w:t>Jo</w:t>
          </w:r>
        </w:smartTag>
      </w:smartTag>
      <w:r w:rsidRPr="007C3A19">
        <w:rPr>
          <w:rFonts w:cs="Arial"/>
          <w:b/>
          <w:szCs w:val="24"/>
        </w:rPr>
        <w:t>b Title:</w:t>
      </w:r>
      <w:r w:rsidRPr="007C3A19">
        <w:rPr>
          <w:rFonts w:cs="Arial"/>
          <w:b/>
          <w:szCs w:val="24"/>
        </w:rPr>
        <w:tab/>
      </w:r>
      <w:r w:rsidRPr="007C3A19">
        <w:rPr>
          <w:rFonts w:cs="Arial"/>
          <w:b/>
          <w:szCs w:val="24"/>
        </w:rPr>
        <w:tab/>
      </w:r>
      <w:r>
        <w:rPr>
          <w:rFonts w:cs="Arial"/>
          <w:b/>
          <w:szCs w:val="24"/>
        </w:rPr>
        <w:tab/>
      </w:r>
      <w:r w:rsidR="00362C71">
        <w:rPr>
          <w:rFonts w:cs="Arial"/>
          <w:b/>
          <w:szCs w:val="24"/>
        </w:rPr>
        <w:t xml:space="preserve">Midday </w:t>
      </w:r>
      <w:r>
        <w:rPr>
          <w:rFonts w:cs="Arial"/>
          <w:b/>
          <w:szCs w:val="24"/>
        </w:rPr>
        <w:t>Supervisory Assistant</w:t>
      </w:r>
    </w:p>
    <w:p w:rsidR="00F37B33" w:rsidRDefault="00F37B33" w:rsidP="00F37B33">
      <w:pPr>
        <w:rPr>
          <w:rFonts w:cs="Arial"/>
          <w:b/>
          <w:szCs w:val="24"/>
        </w:rPr>
      </w:pPr>
    </w:p>
    <w:p w:rsidR="00F37B33" w:rsidRDefault="00F37B33" w:rsidP="00F37B33">
      <w:pPr>
        <w:rPr>
          <w:rFonts w:cs="Arial"/>
          <w:b/>
          <w:szCs w:val="24"/>
        </w:rPr>
      </w:pPr>
      <w:r>
        <w:rPr>
          <w:rFonts w:cs="Arial"/>
          <w:b/>
          <w:szCs w:val="24"/>
        </w:rPr>
        <w:t>School:</w:t>
      </w:r>
      <w:r>
        <w:rPr>
          <w:rFonts w:cs="Arial"/>
          <w:b/>
          <w:szCs w:val="24"/>
        </w:rPr>
        <w:tab/>
      </w:r>
      <w:r>
        <w:rPr>
          <w:rFonts w:cs="Arial"/>
          <w:b/>
          <w:szCs w:val="24"/>
        </w:rPr>
        <w:tab/>
      </w:r>
      <w:r w:rsidRPr="007C3A19">
        <w:rPr>
          <w:rFonts w:cs="Arial"/>
          <w:b/>
          <w:szCs w:val="24"/>
        </w:rPr>
        <w:tab/>
      </w:r>
      <w:r w:rsidR="00A27BCF">
        <w:rPr>
          <w:rFonts w:cs="Arial"/>
          <w:b/>
          <w:szCs w:val="24"/>
        </w:rPr>
        <w:t>Otley All Saints CofE Primary School</w:t>
      </w:r>
      <w:r w:rsidRPr="007C3A19">
        <w:rPr>
          <w:rFonts w:cs="Arial"/>
          <w:b/>
          <w:szCs w:val="24"/>
        </w:rPr>
        <w:tab/>
      </w:r>
    </w:p>
    <w:p w:rsidR="00F37B33" w:rsidRPr="007C3A19" w:rsidRDefault="00F37B33" w:rsidP="00F37B33">
      <w:pPr>
        <w:rPr>
          <w:rFonts w:cs="Arial"/>
          <w:b/>
          <w:szCs w:val="24"/>
        </w:rPr>
      </w:pPr>
      <w:r w:rsidRPr="007C3A19">
        <w:rPr>
          <w:rFonts w:cs="Arial"/>
          <w:b/>
          <w:szCs w:val="24"/>
        </w:rPr>
        <w:tab/>
      </w:r>
    </w:p>
    <w:p w:rsidR="00F37B33" w:rsidRPr="007C3A19" w:rsidRDefault="00F37B33" w:rsidP="00F37B33">
      <w:pPr>
        <w:pStyle w:val="Heading2"/>
        <w:rPr>
          <w:rFonts w:cs="Arial"/>
          <w:szCs w:val="24"/>
        </w:rPr>
      </w:pPr>
      <w:r>
        <w:rPr>
          <w:rFonts w:cs="Arial"/>
          <w:szCs w:val="24"/>
        </w:rPr>
        <w:t>Pay Range</w:t>
      </w:r>
      <w:r w:rsidRPr="007C3A19">
        <w:rPr>
          <w:rFonts w:cs="Arial"/>
          <w:szCs w:val="24"/>
        </w:rPr>
        <w:t>:</w:t>
      </w:r>
      <w:r w:rsidRPr="007C3A19">
        <w:rPr>
          <w:rFonts w:cs="Arial"/>
          <w:szCs w:val="24"/>
        </w:rPr>
        <w:tab/>
      </w:r>
      <w:r w:rsidRPr="007C3A19">
        <w:rPr>
          <w:rFonts w:cs="Arial"/>
          <w:szCs w:val="24"/>
        </w:rPr>
        <w:tab/>
      </w:r>
      <w:r>
        <w:rPr>
          <w:rFonts w:cs="Arial"/>
          <w:szCs w:val="24"/>
        </w:rPr>
        <w:tab/>
      </w:r>
      <w:r w:rsidR="003B6D0D">
        <w:rPr>
          <w:rFonts w:cs="Arial"/>
          <w:b w:val="0"/>
          <w:szCs w:val="24"/>
        </w:rPr>
        <w:t xml:space="preserve">SCP </w:t>
      </w:r>
      <w:r w:rsidR="00187CDF">
        <w:rPr>
          <w:rFonts w:cs="Arial"/>
          <w:b w:val="0"/>
          <w:szCs w:val="24"/>
        </w:rPr>
        <w:t>1</w:t>
      </w:r>
    </w:p>
    <w:p w:rsidR="00F37B33" w:rsidRPr="007C3A19" w:rsidRDefault="00F37B33" w:rsidP="00F37B33">
      <w:pPr>
        <w:rPr>
          <w:rFonts w:cs="Arial"/>
          <w:b/>
          <w:szCs w:val="24"/>
        </w:rPr>
      </w:pPr>
    </w:p>
    <w:p w:rsidR="00F37B33" w:rsidRDefault="00F37B33" w:rsidP="00F37B33">
      <w:pPr>
        <w:rPr>
          <w:rFonts w:cs="Arial"/>
          <w:szCs w:val="24"/>
        </w:rPr>
      </w:pPr>
      <w:r w:rsidRPr="007C3A19">
        <w:rPr>
          <w:rFonts w:cs="Arial"/>
          <w:b/>
          <w:szCs w:val="24"/>
        </w:rPr>
        <w:t>Responsible to:</w:t>
      </w:r>
      <w:r w:rsidRPr="007C3A19">
        <w:rPr>
          <w:rFonts w:cs="Arial"/>
          <w:szCs w:val="24"/>
        </w:rPr>
        <w:tab/>
      </w:r>
      <w:r w:rsidR="003B6D0D">
        <w:rPr>
          <w:rFonts w:cs="Arial"/>
          <w:szCs w:val="24"/>
        </w:rPr>
        <w:tab/>
        <w:t>Midday Supervisor</w:t>
      </w:r>
    </w:p>
    <w:p w:rsidR="00F37B33" w:rsidRPr="007C3A19" w:rsidRDefault="00F37B33" w:rsidP="00F37B33">
      <w:pPr>
        <w:rPr>
          <w:rFonts w:cs="Arial"/>
          <w:b/>
          <w:szCs w:val="24"/>
        </w:rPr>
      </w:pPr>
    </w:p>
    <w:p w:rsidR="00F37B33" w:rsidRDefault="00F37B33" w:rsidP="00F37B33">
      <w:pPr>
        <w:rPr>
          <w:rFonts w:cs="Arial"/>
          <w:b/>
          <w:szCs w:val="24"/>
        </w:rPr>
      </w:pPr>
      <w:r w:rsidRPr="007C3A19">
        <w:rPr>
          <w:rFonts w:cs="Arial"/>
          <w:b/>
          <w:szCs w:val="24"/>
        </w:rPr>
        <w:t>Responsible for:</w:t>
      </w:r>
      <w:r w:rsidRPr="007C3A19">
        <w:rPr>
          <w:rFonts w:cs="Arial"/>
          <w:b/>
          <w:szCs w:val="24"/>
        </w:rPr>
        <w:tab/>
      </w:r>
      <w:r w:rsidR="00392A52">
        <w:rPr>
          <w:rFonts w:cs="Arial"/>
          <w:b/>
          <w:szCs w:val="24"/>
        </w:rPr>
        <w:tab/>
      </w:r>
      <w:r w:rsidR="00392A52" w:rsidRPr="00392A52">
        <w:rPr>
          <w:rFonts w:cs="Arial"/>
          <w:szCs w:val="24"/>
        </w:rPr>
        <w:t>Supervision of children at lunchtimes</w:t>
      </w:r>
    </w:p>
    <w:p w:rsidR="00F37B33" w:rsidRDefault="00F37B33" w:rsidP="00F37B33">
      <w:pPr>
        <w:pStyle w:val="Heading2"/>
        <w:rPr>
          <w:rFonts w:cs="Arial"/>
          <w:szCs w:val="24"/>
        </w:rPr>
      </w:pPr>
    </w:p>
    <w:p w:rsidR="00F9642D" w:rsidRPr="00F9642D" w:rsidRDefault="00F9642D" w:rsidP="00F9642D"/>
    <w:p w:rsidR="00F37B33" w:rsidRPr="007C3A19" w:rsidRDefault="00F37B33" w:rsidP="00F37B33">
      <w:pPr>
        <w:pStyle w:val="Heading2"/>
        <w:rPr>
          <w:rFonts w:cs="Arial"/>
          <w:szCs w:val="24"/>
        </w:rPr>
      </w:pPr>
      <w:r w:rsidRPr="007C3A19">
        <w:rPr>
          <w:rFonts w:cs="Arial"/>
          <w:szCs w:val="24"/>
        </w:rPr>
        <w:t>Role:</w:t>
      </w:r>
    </w:p>
    <w:p w:rsidR="00F37B33" w:rsidRDefault="00F37B33" w:rsidP="00F37B33">
      <w:pPr>
        <w:rPr>
          <w:sz w:val="22"/>
        </w:rPr>
      </w:pPr>
      <w:proofErr w:type="gramStart"/>
      <w:r>
        <w:rPr>
          <w:sz w:val="22"/>
        </w:rPr>
        <w:t>To actively supervise the pupils in the dining room, playground and throughout the school premises during the lunchtime period.</w:t>
      </w:r>
      <w:proofErr w:type="gramEnd"/>
      <w:r>
        <w:rPr>
          <w:sz w:val="22"/>
        </w:rPr>
        <w:t xml:space="preserve"> </w:t>
      </w:r>
    </w:p>
    <w:p w:rsidR="00F37B33" w:rsidRDefault="00F37B33" w:rsidP="00F37B33">
      <w:pPr>
        <w:rPr>
          <w:b/>
          <w:sz w:val="22"/>
        </w:rPr>
      </w:pPr>
    </w:p>
    <w:p w:rsidR="00F37B33" w:rsidRDefault="00F37B33" w:rsidP="00F37B33">
      <w:pPr>
        <w:rPr>
          <w:b/>
          <w:sz w:val="22"/>
        </w:rPr>
      </w:pPr>
      <w:r>
        <w:rPr>
          <w:b/>
          <w:sz w:val="22"/>
        </w:rPr>
        <w:t>Main Duties</w:t>
      </w:r>
    </w:p>
    <w:p w:rsidR="00F37B33" w:rsidRDefault="00F37B33" w:rsidP="00F37B33">
      <w:pPr>
        <w:rPr>
          <w:sz w:val="22"/>
        </w:rPr>
      </w:pPr>
    </w:p>
    <w:p w:rsidR="00F37B33" w:rsidRDefault="00F37B33" w:rsidP="00F37B33">
      <w:pPr>
        <w:numPr>
          <w:ilvl w:val="0"/>
          <w:numId w:val="1"/>
        </w:numPr>
        <w:rPr>
          <w:sz w:val="22"/>
        </w:rPr>
      </w:pPr>
      <w:r>
        <w:rPr>
          <w:sz w:val="22"/>
        </w:rPr>
        <w:t>Supporting pupils while they eat their lunch, cutting up food for pupils and making sure tables are clean and that water is available</w:t>
      </w:r>
    </w:p>
    <w:p w:rsidR="00F37B33" w:rsidRDefault="00F37B33" w:rsidP="00F37B33">
      <w:pPr>
        <w:rPr>
          <w:sz w:val="22"/>
        </w:rPr>
      </w:pPr>
    </w:p>
    <w:p w:rsidR="00F37B33" w:rsidRDefault="00F37B33" w:rsidP="00F37B33">
      <w:pPr>
        <w:numPr>
          <w:ilvl w:val="0"/>
          <w:numId w:val="1"/>
        </w:numPr>
        <w:rPr>
          <w:sz w:val="22"/>
        </w:rPr>
      </w:pPr>
      <w:r>
        <w:rPr>
          <w:sz w:val="22"/>
        </w:rPr>
        <w:t>Ensure standards for healthy eating and table manners are maintained</w:t>
      </w:r>
    </w:p>
    <w:p w:rsidR="00F37B33" w:rsidRDefault="00F37B33" w:rsidP="00F37B33">
      <w:pPr>
        <w:rPr>
          <w:sz w:val="22"/>
        </w:rPr>
      </w:pPr>
    </w:p>
    <w:p w:rsidR="00F37B33" w:rsidRDefault="00F37B33" w:rsidP="00F37B33">
      <w:pPr>
        <w:numPr>
          <w:ilvl w:val="0"/>
          <w:numId w:val="1"/>
        </w:numPr>
        <w:rPr>
          <w:sz w:val="22"/>
        </w:rPr>
      </w:pPr>
      <w:r>
        <w:rPr>
          <w:sz w:val="22"/>
        </w:rPr>
        <w:t>Report accidents to the Midday Supervisor and complete accident form if necessary</w:t>
      </w:r>
    </w:p>
    <w:p w:rsidR="00F37B33" w:rsidRDefault="00F37B33" w:rsidP="00F37B33">
      <w:pPr>
        <w:rPr>
          <w:sz w:val="22"/>
        </w:rPr>
      </w:pPr>
    </w:p>
    <w:p w:rsidR="00F37B33" w:rsidRDefault="00F37B33" w:rsidP="00F37B33">
      <w:pPr>
        <w:numPr>
          <w:ilvl w:val="0"/>
          <w:numId w:val="1"/>
        </w:numPr>
        <w:rPr>
          <w:sz w:val="22"/>
        </w:rPr>
      </w:pPr>
      <w:r>
        <w:rPr>
          <w:sz w:val="22"/>
        </w:rPr>
        <w:t>Ensure that school discipline policies are implemented</w:t>
      </w:r>
    </w:p>
    <w:p w:rsidR="00F37B33" w:rsidRDefault="00F37B33" w:rsidP="00F37B33">
      <w:pPr>
        <w:rPr>
          <w:sz w:val="22"/>
        </w:rPr>
      </w:pPr>
    </w:p>
    <w:p w:rsidR="00F37B33" w:rsidRDefault="00F37B33" w:rsidP="00F37B33">
      <w:pPr>
        <w:numPr>
          <w:ilvl w:val="0"/>
          <w:numId w:val="1"/>
        </w:numPr>
        <w:rPr>
          <w:sz w:val="22"/>
        </w:rPr>
      </w:pPr>
      <w:r>
        <w:rPr>
          <w:sz w:val="22"/>
        </w:rPr>
        <w:t xml:space="preserve">Support the work of other </w:t>
      </w:r>
      <w:r w:rsidR="004B0517">
        <w:rPr>
          <w:sz w:val="22"/>
        </w:rPr>
        <w:t>Supervisory</w:t>
      </w:r>
      <w:r>
        <w:rPr>
          <w:sz w:val="22"/>
        </w:rPr>
        <w:t xml:space="preserve"> Assistants </w:t>
      </w:r>
    </w:p>
    <w:p w:rsidR="00F37B33" w:rsidRDefault="00F37B33" w:rsidP="00F37B33">
      <w:pPr>
        <w:rPr>
          <w:sz w:val="22"/>
        </w:rPr>
      </w:pPr>
    </w:p>
    <w:p w:rsidR="00F37B33" w:rsidRDefault="00F37B33" w:rsidP="00F37B33">
      <w:pPr>
        <w:numPr>
          <w:ilvl w:val="0"/>
          <w:numId w:val="1"/>
        </w:numPr>
        <w:rPr>
          <w:sz w:val="22"/>
        </w:rPr>
      </w:pPr>
      <w:r>
        <w:rPr>
          <w:sz w:val="22"/>
        </w:rPr>
        <w:t>Support induction and training of new staff as required by the Midday Supervisor</w:t>
      </w:r>
    </w:p>
    <w:p w:rsidR="00F37B33" w:rsidRDefault="00F37B33" w:rsidP="00F37B33">
      <w:pPr>
        <w:rPr>
          <w:sz w:val="22"/>
        </w:rPr>
      </w:pPr>
    </w:p>
    <w:p w:rsidR="00F37B33" w:rsidRDefault="00F37B33" w:rsidP="00F37B33">
      <w:pPr>
        <w:numPr>
          <w:ilvl w:val="0"/>
          <w:numId w:val="1"/>
        </w:numPr>
        <w:rPr>
          <w:sz w:val="22"/>
        </w:rPr>
      </w:pPr>
      <w:r>
        <w:rPr>
          <w:sz w:val="22"/>
        </w:rPr>
        <w:t>Respond to duty delegation as required by the Midday Supervisor</w:t>
      </w:r>
    </w:p>
    <w:p w:rsidR="00F37B33" w:rsidRDefault="00F37B33" w:rsidP="00F37B33">
      <w:pPr>
        <w:rPr>
          <w:sz w:val="22"/>
        </w:rPr>
      </w:pPr>
    </w:p>
    <w:p w:rsidR="00F37B33" w:rsidRDefault="00F37B33" w:rsidP="00F37B33">
      <w:pPr>
        <w:numPr>
          <w:ilvl w:val="0"/>
          <w:numId w:val="1"/>
        </w:numPr>
        <w:rPr>
          <w:sz w:val="22"/>
        </w:rPr>
      </w:pPr>
      <w:r>
        <w:rPr>
          <w:sz w:val="22"/>
        </w:rPr>
        <w:t>Lead the children in the establishment of suitable playground games/activities</w:t>
      </w:r>
    </w:p>
    <w:p w:rsidR="00F37B33" w:rsidRDefault="00F37B33" w:rsidP="00F37B33">
      <w:pPr>
        <w:rPr>
          <w:sz w:val="22"/>
        </w:rPr>
      </w:pPr>
    </w:p>
    <w:p w:rsidR="00F37B33" w:rsidRDefault="00F37B33" w:rsidP="00F37B33">
      <w:pPr>
        <w:numPr>
          <w:ilvl w:val="0"/>
          <w:numId w:val="1"/>
        </w:numPr>
        <w:rPr>
          <w:sz w:val="22"/>
        </w:rPr>
      </w:pPr>
      <w:r>
        <w:rPr>
          <w:sz w:val="22"/>
        </w:rPr>
        <w:t xml:space="preserve">Record inappropriate pupil behaviour and convey serious incidents to the Midday Supervisor and or teacher </w:t>
      </w:r>
    </w:p>
    <w:p w:rsidR="00F37B33" w:rsidRDefault="00F37B33" w:rsidP="00F37B33">
      <w:pPr>
        <w:rPr>
          <w:sz w:val="22"/>
        </w:rPr>
      </w:pPr>
    </w:p>
    <w:p w:rsidR="00F37B33" w:rsidRDefault="003B6D0D" w:rsidP="00F37B33">
      <w:pPr>
        <w:numPr>
          <w:ilvl w:val="0"/>
          <w:numId w:val="1"/>
        </w:numPr>
        <w:rPr>
          <w:sz w:val="22"/>
        </w:rPr>
      </w:pPr>
      <w:r>
        <w:rPr>
          <w:sz w:val="22"/>
        </w:rPr>
        <w:t xml:space="preserve">Maintain </w:t>
      </w:r>
      <w:r w:rsidR="00F37B33">
        <w:rPr>
          <w:sz w:val="22"/>
        </w:rPr>
        <w:t>checks throughout the lunch break to ensure pupils are safe</w:t>
      </w:r>
    </w:p>
    <w:p w:rsidR="00F37B33" w:rsidRDefault="00F37B33" w:rsidP="00F37B33">
      <w:pPr>
        <w:rPr>
          <w:sz w:val="22"/>
        </w:rPr>
      </w:pPr>
    </w:p>
    <w:p w:rsidR="00F37B33" w:rsidRDefault="00F37B33" w:rsidP="00F37B33">
      <w:pPr>
        <w:numPr>
          <w:ilvl w:val="0"/>
          <w:numId w:val="1"/>
        </w:numPr>
        <w:rPr>
          <w:sz w:val="22"/>
        </w:rPr>
      </w:pPr>
      <w:r>
        <w:rPr>
          <w:sz w:val="22"/>
        </w:rPr>
        <w:t>Follow advice given by Midday Supervisor on action to be taken in cases of inclement weather</w:t>
      </w:r>
    </w:p>
    <w:p w:rsidR="00546208" w:rsidRDefault="00546208" w:rsidP="00546208">
      <w:pPr>
        <w:pStyle w:val="ListParagraph"/>
        <w:rPr>
          <w:sz w:val="22"/>
        </w:rPr>
      </w:pPr>
    </w:p>
    <w:p w:rsidR="00546208" w:rsidRDefault="00546208" w:rsidP="00546208">
      <w:pPr>
        <w:rPr>
          <w:rFonts w:cs="Arial"/>
          <w:sz w:val="22"/>
          <w:szCs w:val="22"/>
        </w:rPr>
      </w:pPr>
    </w:p>
    <w:p w:rsidR="00546208" w:rsidRPr="00546208" w:rsidRDefault="00546208" w:rsidP="00546208">
      <w:pPr>
        <w:rPr>
          <w:rFonts w:cs="Arial"/>
          <w:sz w:val="22"/>
          <w:szCs w:val="22"/>
        </w:rPr>
      </w:pPr>
      <w:r w:rsidRPr="00546208">
        <w:rPr>
          <w:rFonts w:cs="Arial"/>
          <w:sz w:val="22"/>
          <w:szCs w:val="22"/>
        </w:rPr>
        <w:t>Our school is committed to safeguarding and promoting the welfare of children and expects all staff and volunteers to share this commitment. The successful candidate will be subject to an enhanced Disclosure and Barring Service (DBS) check.</w:t>
      </w:r>
    </w:p>
    <w:p w:rsidR="00F37B33" w:rsidRDefault="00F37B33" w:rsidP="00F37B33">
      <w:pPr>
        <w:rPr>
          <w:sz w:val="22"/>
        </w:rPr>
      </w:pPr>
    </w:p>
    <w:p w:rsidR="00F37B33" w:rsidRDefault="00F37B33" w:rsidP="00F37B33">
      <w:pPr>
        <w:rPr>
          <w:sz w:val="22"/>
        </w:rPr>
      </w:pPr>
    </w:p>
    <w:p w:rsidR="00F37B33" w:rsidRDefault="00F37B33" w:rsidP="00F37B33">
      <w:pPr>
        <w:rPr>
          <w:sz w:val="22"/>
        </w:rPr>
      </w:pPr>
    </w:p>
    <w:p w:rsidR="00F37B33" w:rsidRDefault="00F37B33" w:rsidP="00F37B33">
      <w:pPr>
        <w:rPr>
          <w:sz w:val="22"/>
        </w:rPr>
      </w:pPr>
    </w:p>
    <w:p w:rsidR="00F37B33" w:rsidRPr="00F9642D" w:rsidRDefault="00F37B33" w:rsidP="00F37B33">
      <w:pPr>
        <w:pStyle w:val="Heading1"/>
        <w:rPr>
          <w:b/>
          <w:szCs w:val="24"/>
        </w:rPr>
      </w:pPr>
      <w:r w:rsidRPr="00F9642D">
        <w:rPr>
          <w:b/>
          <w:szCs w:val="24"/>
        </w:rPr>
        <w:lastRenderedPageBreak/>
        <w:t>PERSON SPECIFICATION</w:t>
      </w:r>
    </w:p>
    <w:p w:rsidR="00F37B33" w:rsidRDefault="00F37B33" w:rsidP="00F37B33">
      <w:pPr>
        <w:rPr>
          <w:b/>
        </w:rPr>
      </w:pPr>
    </w:p>
    <w:p w:rsidR="00F37B33" w:rsidRDefault="004B0517" w:rsidP="00F37B33">
      <w:pPr>
        <w:rPr>
          <w:b/>
        </w:rPr>
      </w:pPr>
      <w:r>
        <w:rPr>
          <w:b/>
        </w:rPr>
        <w:t>Job Title:</w:t>
      </w:r>
      <w:r>
        <w:rPr>
          <w:b/>
        </w:rPr>
        <w:tab/>
      </w:r>
      <w:r>
        <w:rPr>
          <w:b/>
        </w:rPr>
        <w:tab/>
      </w:r>
      <w:r>
        <w:rPr>
          <w:b/>
        </w:rPr>
        <w:tab/>
      </w:r>
      <w:r w:rsidR="00362C71">
        <w:rPr>
          <w:b/>
        </w:rPr>
        <w:t xml:space="preserve">Midday </w:t>
      </w:r>
      <w:proofErr w:type="gramStart"/>
      <w:r w:rsidR="00F37B33">
        <w:rPr>
          <w:b/>
        </w:rPr>
        <w:t>Supervisory  Assistant</w:t>
      </w:r>
      <w:proofErr w:type="gramEnd"/>
    </w:p>
    <w:p w:rsidR="00F37B33" w:rsidRDefault="00F37B33" w:rsidP="00F37B33"/>
    <w:p w:rsidR="00F37B33" w:rsidRDefault="00F37B33" w:rsidP="00F37B33">
      <w:pPr>
        <w:rPr>
          <w:b/>
        </w:rPr>
      </w:pPr>
      <w:r w:rsidRPr="00ED1230">
        <w:rPr>
          <w:b/>
        </w:rPr>
        <w:t>School:</w:t>
      </w:r>
      <w:r w:rsidR="00A27BCF">
        <w:rPr>
          <w:b/>
        </w:rPr>
        <w:tab/>
      </w:r>
      <w:r w:rsidR="00A27BCF">
        <w:rPr>
          <w:b/>
        </w:rPr>
        <w:tab/>
      </w:r>
      <w:r w:rsidR="00A27BCF">
        <w:rPr>
          <w:b/>
        </w:rPr>
        <w:tab/>
        <w:t>Otley All Saints CofE Primary School</w:t>
      </w:r>
    </w:p>
    <w:p w:rsidR="00F37B33" w:rsidRPr="00ED1230" w:rsidRDefault="00F37B33" w:rsidP="00F37B33">
      <w:pPr>
        <w:rPr>
          <w:b/>
        </w:rPr>
      </w:pPr>
    </w:p>
    <w:p w:rsidR="00F37B33" w:rsidRDefault="00F37B33" w:rsidP="00F37B33">
      <w:pPr>
        <w:pStyle w:val="Heading2"/>
      </w:pPr>
      <w:r>
        <w:t>Pay Range</w:t>
      </w:r>
      <w:r w:rsidR="00187CDF">
        <w:t>:</w:t>
      </w:r>
      <w:r w:rsidR="00187CDF">
        <w:tab/>
      </w:r>
      <w:r w:rsidR="00187CDF">
        <w:tab/>
      </w:r>
      <w:r w:rsidR="00187CDF">
        <w:tab/>
        <w:t>SCP 1</w:t>
      </w:r>
    </w:p>
    <w:p w:rsidR="00F37B33" w:rsidRDefault="00F37B33" w:rsidP="00F37B33"/>
    <w:p w:rsidR="00F37B33" w:rsidRDefault="00F37B33" w:rsidP="00F37B33"/>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126"/>
        <w:gridCol w:w="2410"/>
        <w:gridCol w:w="2693"/>
      </w:tblGrid>
      <w:tr w:rsidR="00F37B33">
        <w:tblPrEx>
          <w:tblCellMar>
            <w:top w:w="0" w:type="dxa"/>
            <w:bottom w:w="0" w:type="dxa"/>
          </w:tblCellMar>
        </w:tblPrEx>
        <w:trPr>
          <w:trHeight w:val="354"/>
        </w:trPr>
        <w:tc>
          <w:tcPr>
            <w:tcW w:w="2836" w:type="dxa"/>
          </w:tcPr>
          <w:p w:rsidR="00F37B33" w:rsidRDefault="00F37B33" w:rsidP="001A5916">
            <w:pPr>
              <w:rPr>
                <w:b/>
                <w:sz w:val="18"/>
              </w:rPr>
            </w:pPr>
            <w:r>
              <w:rPr>
                <w:b/>
                <w:sz w:val="18"/>
              </w:rPr>
              <w:t>Essential Criteria</w:t>
            </w:r>
          </w:p>
        </w:tc>
        <w:tc>
          <w:tcPr>
            <w:tcW w:w="2126" w:type="dxa"/>
          </w:tcPr>
          <w:p w:rsidR="00F37B33" w:rsidRDefault="00F37B33" w:rsidP="001A5916">
            <w:pPr>
              <w:rPr>
                <w:b/>
                <w:sz w:val="18"/>
              </w:rPr>
            </w:pPr>
            <w:r>
              <w:rPr>
                <w:b/>
                <w:sz w:val="18"/>
              </w:rPr>
              <w:t>How Identified</w:t>
            </w:r>
          </w:p>
        </w:tc>
        <w:tc>
          <w:tcPr>
            <w:tcW w:w="2410" w:type="dxa"/>
          </w:tcPr>
          <w:p w:rsidR="00F37B33" w:rsidRDefault="00F37B33" w:rsidP="001A5916">
            <w:pPr>
              <w:rPr>
                <w:b/>
                <w:sz w:val="18"/>
              </w:rPr>
            </w:pPr>
            <w:r>
              <w:rPr>
                <w:b/>
                <w:sz w:val="18"/>
              </w:rPr>
              <w:t>Desirable Criteria</w:t>
            </w:r>
          </w:p>
        </w:tc>
        <w:tc>
          <w:tcPr>
            <w:tcW w:w="2693" w:type="dxa"/>
          </w:tcPr>
          <w:p w:rsidR="00F37B33" w:rsidRDefault="00F37B33" w:rsidP="001A5916">
            <w:pPr>
              <w:pStyle w:val="Heading7"/>
            </w:pPr>
            <w:r>
              <w:t>How identified</w:t>
            </w:r>
          </w:p>
        </w:tc>
      </w:tr>
      <w:tr w:rsidR="00F37B33" w:rsidRPr="00F00569">
        <w:tblPrEx>
          <w:tblCellMar>
            <w:top w:w="0" w:type="dxa"/>
            <w:bottom w:w="0" w:type="dxa"/>
          </w:tblCellMar>
        </w:tblPrEx>
        <w:tc>
          <w:tcPr>
            <w:tcW w:w="2836" w:type="dxa"/>
          </w:tcPr>
          <w:p w:rsidR="00F37B33" w:rsidRDefault="00F37B33" w:rsidP="001A5916">
            <w:pPr>
              <w:rPr>
                <w:b/>
                <w:sz w:val="18"/>
              </w:rPr>
            </w:pPr>
            <w:r>
              <w:rPr>
                <w:b/>
                <w:sz w:val="18"/>
              </w:rPr>
              <w:t>SKILLS</w:t>
            </w:r>
          </w:p>
          <w:p w:rsidR="00F37B33" w:rsidRDefault="00F37B33" w:rsidP="001A5916">
            <w:pPr>
              <w:rPr>
                <w:sz w:val="18"/>
              </w:rPr>
            </w:pPr>
            <w:r>
              <w:rPr>
                <w:sz w:val="18"/>
              </w:rPr>
              <w:t>Ability to relate well to children and adults</w:t>
            </w:r>
          </w:p>
          <w:p w:rsidR="00F37B33" w:rsidRDefault="00F37B33" w:rsidP="001A5916">
            <w:pPr>
              <w:rPr>
                <w:sz w:val="18"/>
              </w:rPr>
            </w:pPr>
          </w:p>
          <w:p w:rsidR="00F37B33" w:rsidRDefault="00F37B33" w:rsidP="001A5916">
            <w:pPr>
              <w:rPr>
                <w:sz w:val="18"/>
              </w:rPr>
            </w:pPr>
            <w:r>
              <w:rPr>
                <w:sz w:val="18"/>
              </w:rPr>
              <w:t>Ability to work constructively as part of a team</w:t>
            </w:r>
          </w:p>
          <w:p w:rsidR="00F37B33" w:rsidRDefault="00F37B33" w:rsidP="001A5916">
            <w:pPr>
              <w:rPr>
                <w:b/>
                <w:sz w:val="18"/>
              </w:rPr>
            </w:pPr>
          </w:p>
          <w:p w:rsidR="00F37B33" w:rsidRPr="00B77AAA" w:rsidRDefault="00F37B33" w:rsidP="001A5916">
            <w:pPr>
              <w:rPr>
                <w:sz w:val="18"/>
                <w:szCs w:val="18"/>
              </w:rPr>
            </w:pPr>
            <w:r>
              <w:rPr>
                <w:sz w:val="18"/>
                <w:szCs w:val="18"/>
              </w:rPr>
              <w:t>A</w:t>
            </w:r>
            <w:r w:rsidRPr="00B77AAA">
              <w:rPr>
                <w:sz w:val="18"/>
                <w:szCs w:val="18"/>
              </w:rPr>
              <w:t>bility to maint</w:t>
            </w:r>
            <w:r>
              <w:rPr>
                <w:sz w:val="18"/>
                <w:szCs w:val="18"/>
              </w:rPr>
              <w:t xml:space="preserve">ain a safe, calm and happy approach </w:t>
            </w:r>
          </w:p>
          <w:p w:rsidR="00F37B33" w:rsidRDefault="00F37B33" w:rsidP="001A5916">
            <w:pPr>
              <w:rPr>
                <w:b/>
              </w:rPr>
            </w:pPr>
          </w:p>
        </w:tc>
        <w:tc>
          <w:tcPr>
            <w:tcW w:w="2126" w:type="dxa"/>
          </w:tcPr>
          <w:p w:rsidR="00F37B33" w:rsidRDefault="00F37B33" w:rsidP="001A5916">
            <w:pPr>
              <w:rPr>
                <w:sz w:val="18"/>
              </w:rPr>
            </w:pPr>
          </w:p>
          <w:p w:rsidR="00F37B33" w:rsidRDefault="00F37B33" w:rsidP="001A5916">
            <w:pPr>
              <w:rPr>
                <w:sz w:val="18"/>
              </w:rPr>
            </w:pPr>
            <w:r>
              <w:rPr>
                <w:sz w:val="18"/>
              </w:rPr>
              <w:t xml:space="preserve">Application form and selection process </w:t>
            </w:r>
          </w:p>
          <w:p w:rsidR="00F37B33" w:rsidRDefault="00F37B33" w:rsidP="001A5916">
            <w:pPr>
              <w:rPr>
                <w:sz w:val="18"/>
              </w:rPr>
            </w:pPr>
          </w:p>
          <w:p w:rsidR="00F37B33" w:rsidRDefault="00F37B33" w:rsidP="001A5916">
            <w:pPr>
              <w:rPr>
                <w:sz w:val="18"/>
              </w:rPr>
            </w:pPr>
            <w:r>
              <w:rPr>
                <w:sz w:val="18"/>
              </w:rPr>
              <w:t xml:space="preserve">Application form and selection process </w:t>
            </w:r>
          </w:p>
          <w:p w:rsidR="00F37B33" w:rsidRDefault="00F37B33" w:rsidP="001A5916">
            <w:pPr>
              <w:rPr>
                <w:sz w:val="18"/>
              </w:rPr>
            </w:pPr>
          </w:p>
          <w:p w:rsidR="00F37B33" w:rsidRDefault="00F37B33" w:rsidP="001A5916">
            <w:pPr>
              <w:rPr>
                <w:sz w:val="18"/>
              </w:rPr>
            </w:pPr>
            <w:r>
              <w:rPr>
                <w:sz w:val="18"/>
              </w:rPr>
              <w:t xml:space="preserve"> Application form and selection process </w:t>
            </w:r>
          </w:p>
          <w:p w:rsidR="00F37B33" w:rsidRDefault="00F37B33" w:rsidP="001A5916">
            <w:pPr>
              <w:rPr>
                <w:sz w:val="18"/>
              </w:rPr>
            </w:pPr>
          </w:p>
          <w:p w:rsidR="00F37B33" w:rsidRDefault="00F37B33" w:rsidP="001A5916"/>
        </w:tc>
        <w:tc>
          <w:tcPr>
            <w:tcW w:w="2410" w:type="dxa"/>
          </w:tcPr>
          <w:p w:rsidR="00F37B33" w:rsidRDefault="00F37B33" w:rsidP="001A5916">
            <w:pPr>
              <w:rPr>
                <w:sz w:val="18"/>
                <w:szCs w:val="18"/>
              </w:rPr>
            </w:pPr>
          </w:p>
          <w:p w:rsidR="00F37B33" w:rsidRPr="00F00569" w:rsidRDefault="00F37B33" w:rsidP="001A5916">
            <w:pPr>
              <w:rPr>
                <w:sz w:val="18"/>
                <w:szCs w:val="18"/>
              </w:rPr>
            </w:pPr>
          </w:p>
        </w:tc>
        <w:tc>
          <w:tcPr>
            <w:tcW w:w="2693" w:type="dxa"/>
          </w:tcPr>
          <w:p w:rsidR="00F37B33" w:rsidRDefault="00F37B33" w:rsidP="001A5916"/>
          <w:p w:rsidR="00F37B33" w:rsidRPr="00F00569" w:rsidRDefault="00F37B33" w:rsidP="001A5916">
            <w:pPr>
              <w:rPr>
                <w:sz w:val="18"/>
                <w:szCs w:val="18"/>
              </w:rPr>
            </w:pPr>
          </w:p>
        </w:tc>
      </w:tr>
      <w:tr w:rsidR="00F37B33">
        <w:tblPrEx>
          <w:tblCellMar>
            <w:top w:w="0" w:type="dxa"/>
            <w:bottom w:w="0" w:type="dxa"/>
          </w:tblCellMar>
        </w:tblPrEx>
        <w:trPr>
          <w:trHeight w:val="2728"/>
        </w:trPr>
        <w:tc>
          <w:tcPr>
            <w:tcW w:w="2836" w:type="dxa"/>
          </w:tcPr>
          <w:p w:rsidR="00F37B33" w:rsidRDefault="00F37B33" w:rsidP="001A5916">
            <w:pPr>
              <w:rPr>
                <w:b/>
                <w:sz w:val="18"/>
              </w:rPr>
            </w:pPr>
            <w:r>
              <w:rPr>
                <w:b/>
                <w:sz w:val="18"/>
              </w:rPr>
              <w:t>KNOWLEDGE &amp; UNDERSTANDING</w:t>
            </w:r>
          </w:p>
          <w:p w:rsidR="00294D92" w:rsidRDefault="00294D92" w:rsidP="001A5916">
            <w:pPr>
              <w:rPr>
                <w:b/>
                <w:sz w:val="18"/>
              </w:rPr>
            </w:pPr>
          </w:p>
          <w:p w:rsidR="00F37B33" w:rsidRDefault="00F37B33" w:rsidP="001A5916">
            <w:pPr>
              <w:pStyle w:val="BodyText"/>
              <w:rPr>
                <w:b/>
                <w:sz w:val="18"/>
              </w:rPr>
            </w:pPr>
            <w:r>
              <w:rPr>
                <w:sz w:val="18"/>
              </w:rPr>
              <w:t>Working with or caring for children of relevant age</w:t>
            </w:r>
          </w:p>
          <w:p w:rsidR="00F37B33" w:rsidRDefault="00F37B33" w:rsidP="001A5916">
            <w:pPr>
              <w:rPr>
                <w:sz w:val="22"/>
              </w:rPr>
            </w:pPr>
          </w:p>
          <w:p w:rsidR="00F37B33" w:rsidRPr="00B77AAA" w:rsidRDefault="00F37B33" w:rsidP="001A5916">
            <w:pPr>
              <w:rPr>
                <w:sz w:val="18"/>
                <w:szCs w:val="18"/>
              </w:rPr>
            </w:pPr>
            <w:r w:rsidRPr="00B77AAA">
              <w:rPr>
                <w:sz w:val="18"/>
                <w:szCs w:val="18"/>
              </w:rPr>
              <w:t xml:space="preserve">Basic childcare and health and safety knowledge  </w:t>
            </w:r>
          </w:p>
          <w:p w:rsidR="00F37B33" w:rsidRDefault="00F37B33" w:rsidP="001A5916">
            <w:pPr>
              <w:rPr>
                <w:sz w:val="18"/>
              </w:rPr>
            </w:pPr>
          </w:p>
          <w:p w:rsidR="00F37B33" w:rsidRDefault="00F37B33" w:rsidP="001A5916">
            <w:pPr>
              <w:rPr>
                <w:b/>
                <w:sz w:val="18"/>
              </w:rPr>
            </w:pPr>
          </w:p>
        </w:tc>
        <w:tc>
          <w:tcPr>
            <w:tcW w:w="2126" w:type="dxa"/>
          </w:tcPr>
          <w:p w:rsidR="00F37B33" w:rsidRDefault="00F37B33" w:rsidP="001A5916">
            <w:pPr>
              <w:rPr>
                <w:sz w:val="18"/>
              </w:rPr>
            </w:pPr>
          </w:p>
          <w:p w:rsidR="00F37B33" w:rsidRDefault="00F37B33" w:rsidP="001A5916">
            <w:pPr>
              <w:rPr>
                <w:sz w:val="18"/>
              </w:rPr>
            </w:pPr>
          </w:p>
          <w:p w:rsidR="00F37B33" w:rsidRDefault="00F37B33" w:rsidP="001A5916">
            <w:pPr>
              <w:rPr>
                <w:sz w:val="18"/>
              </w:rPr>
            </w:pPr>
          </w:p>
          <w:p w:rsidR="00F37B33" w:rsidRDefault="00F37B33" w:rsidP="001A5916">
            <w:pPr>
              <w:rPr>
                <w:sz w:val="18"/>
              </w:rPr>
            </w:pPr>
            <w:r>
              <w:rPr>
                <w:sz w:val="18"/>
              </w:rPr>
              <w:t>Application form and selection process</w:t>
            </w:r>
          </w:p>
          <w:p w:rsidR="00F37B33" w:rsidRDefault="00F37B33" w:rsidP="001A5916">
            <w:pPr>
              <w:rPr>
                <w:sz w:val="18"/>
              </w:rPr>
            </w:pPr>
          </w:p>
          <w:p w:rsidR="00F37B33" w:rsidRDefault="00F37B33" w:rsidP="001A5916">
            <w:pPr>
              <w:rPr>
                <w:sz w:val="18"/>
              </w:rPr>
            </w:pPr>
            <w:r>
              <w:rPr>
                <w:sz w:val="18"/>
              </w:rPr>
              <w:t>Application form and selection process</w:t>
            </w:r>
          </w:p>
          <w:p w:rsidR="00F37B33" w:rsidRDefault="00F37B33" w:rsidP="001A5916">
            <w:pPr>
              <w:rPr>
                <w:sz w:val="18"/>
              </w:rPr>
            </w:pPr>
          </w:p>
        </w:tc>
        <w:tc>
          <w:tcPr>
            <w:tcW w:w="2410" w:type="dxa"/>
          </w:tcPr>
          <w:p w:rsidR="00F37B33" w:rsidRDefault="00F37B33" w:rsidP="001A5916"/>
          <w:p w:rsidR="00F37B33" w:rsidRDefault="00F37B33" w:rsidP="001A5916">
            <w:pPr>
              <w:rPr>
                <w:sz w:val="18"/>
              </w:rPr>
            </w:pPr>
          </w:p>
          <w:p w:rsidR="00F37B33" w:rsidRDefault="00F37B33" w:rsidP="001A5916">
            <w:pPr>
              <w:rPr>
                <w:sz w:val="18"/>
              </w:rPr>
            </w:pPr>
          </w:p>
          <w:p w:rsidR="00F37B33" w:rsidRDefault="00F37B33" w:rsidP="001A5916">
            <w:pPr>
              <w:rPr>
                <w:sz w:val="18"/>
              </w:rPr>
            </w:pPr>
            <w:r>
              <w:rPr>
                <w:sz w:val="18"/>
              </w:rPr>
              <w:t>Appropriate knowledge of first aid</w:t>
            </w:r>
          </w:p>
          <w:p w:rsidR="00F37B33" w:rsidRDefault="00F37B33" w:rsidP="001A5916">
            <w:pPr>
              <w:rPr>
                <w:sz w:val="18"/>
              </w:rPr>
            </w:pPr>
          </w:p>
          <w:p w:rsidR="00F37B33" w:rsidRDefault="00F37B33" w:rsidP="001A5916">
            <w:pPr>
              <w:rPr>
                <w:sz w:val="18"/>
              </w:rPr>
            </w:pPr>
          </w:p>
          <w:p w:rsidR="00F37B33" w:rsidRPr="00F00569" w:rsidRDefault="00F37B33" w:rsidP="001A5916">
            <w:pPr>
              <w:rPr>
                <w:sz w:val="18"/>
                <w:szCs w:val="18"/>
              </w:rPr>
            </w:pPr>
          </w:p>
        </w:tc>
        <w:tc>
          <w:tcPr>
            <w:tcW w:w="2693" w:type="dxa"/>
          </w:tcPr>
          <w:p w:rsidR="00F37B33" w:rsidRDefault="00F37B33" w:rsidP="001A5916"/>
          <w:p w:rsidR="00F37B33" w:rsidRDefault="00F37B33" w:rsidP="001A5916"/>
          <w:p w:rsidR="00F37B33" w:rsidRDefault="00F37B33" w:rsidP="001A5916">
            <w:pPr>
              <w:rPr>
                <w:sz w:val="18"/>
              </w:rPr>
            </w:pPr>
            <w:r>
              <w:rPr>
                <w:sz w:val="18"/>
              </w:rPr>
              <w:t>Application form</w:t>
            </w:r>
          </w:p>
          <w:p w:rsidR="00F37B33" w:rsidRDefault="00F37B33" w:rsidP="001A5916">
            <w:pPr>
              <w:rPr>
                <w:sz w:val="18"/>
              </w:rPr>
            </w:pPr>
          </w:p>
          <w:p w:rsidR="00F37B33" w:rsidRDefault="00F37B33" w:rsidP="001A5916">
            <w:pPr>
              <w:rPr>
                <w:sz w:val="18"/>
              </w:rPr>
            </w:pPr>
          </w:p>
          <w:p w:rsidR="00F37B33" w:rsidRDefault="00F37B33" w:rsidP="001A5916"/>
        </w:tc>
      </w:tr>
      <w:tr w:rsidR="00F37B33">
        <w:tblPrEx>
          <w:tblCellMar>
            <w:top w:w="0" w:type="dxa"/>
            <w:bottom w:w="0" w:type="dxa"/>
          </w:tblCellMar>
        </w:tblPrEx>
        <w:tc>
          <w:tcPr>
            <w:tcW w:w="2836" w:type="dxa"/>
          </w:tcPr>
          <w:p w:rsidR="00F37B33" w:rsidRDefault="00F37B33" w:rsidP="001A5916">
            <w:pPr>
              <w:rPr>
                <w:b/>
                <w:sz w:val="18"/>
              </w:rPr>
            </w:pPr>
            <w:r>
              <w:rPr>
                <w:b/>
                <w:sz w:val="18"/>
              </w:rPr>
              <w:t>QUALIFICATIONS/</w:t>
            </w:r>
          </w:p>
          <w:p w:rsidR="00F37B33" w:rsidRDefault="00F37B33" w:rsidP="001A5916">
            <w:pPr>
              <w:rPr>
                <w:sz w:val="18"/>
              </w:rPr>
            </w:pPr>
            <w:r>
              <w:rPr>
                <w:b/>
                <w:sz w:val="18"/>
              </w:rPr>
              <w:t>TRAINING</w:t>
            </w:r>
          </w:p>
          <w:p w:rsidR="00F37B33" w:rsidRDefault="00F37B33" w:rsidP="001A5916">
            <w:pPr>
              <w:rPr>
                <w:sz w:val="18"/>
              </w:rPr>
            </w:pPr>
            <w:r>
              <w:rPr>
                <w:sz w:val="18"/>
              </w:rPr>
              <w:t>Participate in development and training opportunities</w:t>
            </w:r>
          </w:p>
        </w:tc>
        <w:tc>
          <w:tcPr>
            <w:tcW w:w="2126" w:type="dxa"/>
          </w:tcPr>
          <w:p w:rsidR="00F37B33" w:rsidRDefault="00F37B33" w:rsidP="001A5916">
            <w:pPr>
              <w:rPr>
                <w:sz w:val="18"/>
              </w:rPr>
            </w:pPr>
          </w:p>
          <w:p w:rsidR="00F37B33" w:rsidRDefault="00F37B33" w:rsidP="001A5916">
            <w:pPr>
              <w:rPr>
                <w:sz w:val="18"/>
              </w:rPr>
            </w:pPr>
          </w:p>
          <w:p w:rsidR="00F37B33" w:rsidRDefault="00F37B33" w:rsidP="001A5916">
            <w:pPr>
              <w:rPr>
                <w:sz w:val="18"/>
              </w:rPr>
            </w:pPr>
            <w:r>
              <w:rPr>
                <w:sz w:val="18"/>
              </w:rPr>
              <w:t>Application form and selection process</w:t>
            </w:r>
          </w:p>
        </w:tc>
        <w:tc>
          <w:tcPr>
            <w:tcW w:w="2410" w:type="dxa"/>
          </w:tcPr>
          <w:p w:rsidR="00F37B33" w:rsidRDefault="00F37B33" w:rsidP="001A5916">
            <w:pPr>
              <w:rPr>
                <w:sz w:val="18"/>
              </w:rPr>
            </w:pPr>
          </w:p>
          <w:p w:rsidR="00F37B33" w:rsidRDefault="00F37B33" w:rsidP="001A5916">
            <w:pPr>
              <w:rPr>
                <w:sz w:val="18"/>
              </w:rPr>
            </w:pPr>
          </w:p>
        </w:tc>
        <w:tc>
          <w:tcPr>
            <w:tcW w:w="2693" w:type="dxa"/>
          </w:tcPr>
          <w:p w:rsidR="00F37B33" w:rsidRDefault="00F37B33" w:rsidP="001A5916">
            <w:pPr>
              <w:rPr>
                <w:sz w:val="18"/>
              </w:rPr>
            </w:pPr>
          </w:p>
        </w:tc>
      </w:tr>
      <w:tr w:rsidR="00F37B33">
        <w:tblPrEx>
          <w:tblCellMar>
            <w:top w:w="0" w:type="dxa"/>
            <w:bottom w:w="0" w:type="dxa"/>
          </w:tblCellMar>
        </w:tblPrEx>
        <w:tc>
          <w:tcPr>
            <w:tcW w:w="2836" w:type="dxa"/>
          </w:tcPr>
          <w:p w:rsidR="00F37B33" w:rsidRDefault="00F37B33" w:rsidP="001A5916">
            <w:pPr>
              <w:rPr>
                <w:b/>
                <w:sz w:val="18"/>
              </w:rPr>
            </w:pPr>
            <w:r>
              <w:rPr>
                <w:b/>
                <w:sz w:val="18"/>
              </w:rPr>
              <w:t>OTHER CONDITIONS</w:t>
            </w:r>
          </w:p>
          <w:p w:rsidR="00546208" w:rsidRPr="00546208" w:rsidRDefault="00546208" w:rsidP="00546208">
            <w:pPr>
              <w:rPr>
                <w:rFonts w:cs="Arial"/>
                <w:sz w:val="18"/>
                <w:szCs w:val="18"/>
                <w:lang w:val="en-US" w:eastAsia="en-US"/>
              </w:rPr>
            </w:pPr>
            <w:r w:rsidRPr="00546208">
              <w:rPr>
                <w:rFonts w:cs="Arial"/>
                <w:sz w:val="18"/>
                <w:szCs w:val="18"/>
                <w:lang w:val="en-US" w:eastAsia="en-US"/>
              </w:rPr>
              <w:t>Our school is committed to safeguarding and promoting the welfare of children and expects all staff and volunteers to share this commitment. The successful candidate will be subject to an enhanced Disclosure and Barring Service (DBS) check.</w:t>
            </w:r>
          </w:p>
          <w:p w:rsidR="00F37B33" w:rsidRDefault="00F37B33" w:rsidP="001A5916">
            <w:pPr>
              <w:rPr>
                <w:sz w:val="18"/>
              </w:rPr>
            </w:pPr>
          </w:p>
        </w:tc>
        <w:tc>
          <w:tcPr>
            <w:tcW w:w="2126" w:type="dxa"/>
          </w:tcPr>
          <w:p w:rsidR="00F37B33" w:rsidRDefault="00F37B33" w:rsidP="001A5916">
            <w:pPr>
              <w:rPr>
                <w:sz w:val="18"/>
              </w:rPr>
            </w:pPr>
          </w:p>
        </w:tc>
        <w:tc>
          <w:tcPr>
            <w:tcW w:w="2410" w:type="dxa"/>
          </w:tcPr>
          <w:p w:rsidR="00F37B33" w:rsidRDefault="00F37B33" w:rsidP="001A5916">
            <w:pPr>
              <w:rPr>
                <w:sz w:val="18"/>
              </w:rPr>
            </w:pPr>
          </w:p>
        </w:tc>
        <w:tc>
          <w:tcPr>
            <w:tcW w:w="2693" w:type="dxa"/>
          </w:tcPr>
          <w:p w:rsidR="00F37B33" w:rsidRDefault="00F37B33" w:rsidP="001A5916">
            <w:pPr>
              <w:rPr>
                <w:sz w:val="18"/>
              </w:rPr>
            </w:pPr>
          </w:p>
        </w:tc>
      </w:tr>
    </w:tbl>
    <w:p w:rsidR="00F37B33" w:rsidRDefault="00F37B33" w:rsidP="00F37B33"/>
    <w:p w:rsidR="00F37B33" w:rsidRDefault="00F37B33" w:rsidP="00F37B33"/>
    <w:p w:rsidR="00F37B33" w:rsidRDefault="00F37B33" w:rsidP="00F37B33"/>
    <w:p w:rsidR="00F37B33" w:rsidRDefault="00F37B33" w:rsidP="00F37B33"/>
    <w:sectPr w:rsidR="00F37B33" w:rsidSect="00897AF4">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98" w:rsidRDefault="00292198">
      <w:r>
        <w:separator/>
      </w:r>
    </w:p>
  </w:endnote>
  <w:endnote w:type="continuationSeparator" w:id="0">
    <w:p w:rsidR="00292198" w:rsidRDefault="0029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98" w:rsidRDefault="00292198">
      <w:r>
        <w:separator/>
      </w:r>
    </w:p>
  </w:footnote>
  <w:footnote w:type="continuationSeparator" w:id="0">
    <w:p w:rsidR="00292198" w:rsidRDefault="00292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33" w:rsidRDefault="00F37B33">
    <w:pPr>
      <w:pStyle w:val="Head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84E5E"/>
    <w:multiLevelType w:val="hybridMultilevel"/>
    <w:tmpl w:val="72FCBEC0"/>
    <w:lvl w:ilvl="0" w:tplc="0409000F">
      <w:start w:val="1"/>
      <w:numFmt w:val="decimal"/>
      <w:lvlText w:val="%1."/>
      <w:lvlJc w:val="left"/>
      <w:pPr>
        <w:tabs>
          <w:tab w:val="num" w:pos="786"/>
        </w:tabs>
        <w:ind w:left="786" w:hanging="36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B33"/>
    <w:rsid w:val="00040493"/>
    <w:rsid w:val="00071130"/>
    <w:rsid w:val="00187CDF"/>
    <w:rsid w:val="001A5916"/>
    <w:rsid w:val="00255C69"/>
    <w:rsid w:val="00292198"/>
    <w:rsid w:val="00294D92"/>
    <w:rsid w:val="002B0099"/>
    <w:rsid w:val="002C346F"/>
    <w:rsid w:val="002F7814"/>
    <w:rsid w:val="00362C71"/>
    <w:rsid w:val="00392A52"/>
    <w:rsid w:val="003B6D0D"/>
    <w:rsid w:val="003D170C"/>
    <w:rsid w:val="00411F60"/>
    <w:rsid w:val="004648DB"/>
    <w:rsid w:val="00494448"/>
    <w:rsid w:val="004B0517"/>
    <w:rsid w:val="004B2A29"/>
    <w:rsid w:val="00546208"/>
    <w:rsid w:val="00614C0A"/>
    <w:rsid w:val="00646882"/>
    <w:rsid w:val="006A6503"/>
    <w:rsid w:val="007647A5"/>
    <w:rsid w:val="008350F5"/>
    <w:rsid w:val="00897AF4"/>
    <w:rsid w:val="00902166"/>
    <w:rsid w:val="00951279"/>
    <w:rsid w:val="00A05476"/>
    <w:rsid w:val="00A27BCF"/>
    <w:rsid w:val="00A5438C"/>
    <w:rsid w:val="00A70CE5"/>
    <w:rsid w:val="00B0479B"/>
    <w:rsid w:val="00B51B16"/>
    <w:rsid w:val="00B625E9"/>
    <w:rsid w:val="00B95534"/>
    <w:rsid w:val="00BA683F"/>
    <w:rsid w:val="00BD46AF"/>
    <w:rsid w:val="00C07CC7"/>
    <w:rsid w:val="00CD49DA"/>
    <w:rsid w:val="00D12097"/>
    <w:rsid w:val="00DA100A"/>
    <w:rsid w:val="00DB7034"/>
    <w:rsid w:val="00EB6776"/>
    <w:rsid w:val="00EC25BE"/>
    <w:rsid w:val="00F271D7"/>
    <w:rsid w:val="00F37B33"/>
    <w:rsid w:val="00F9642D"/>
    <w:rsid w:val="00FA5E2B"/>
    <w:rsid w:val="00FE2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B33"/>
    <w:rPr>
      <w:rFonts w:ascii="Arial" w:hAnsi="Arial"/>
      <w:sz w:val="24"/>
    </w:rPr>
  </w:style>
  <w:style w:type="paragraph" w:styleId="Heading1">
    <w:name w:val="heading 1"/>
    <w:basedOn w:val="Normal"/>
    <w:next w:val="Normal"/>
    <w:qFormat/>
    <w:rsid w:val="00F37B33"/>
    <w:pPr>
      <w:keepNext/>
      <w:outlineLvl w:val="0"/>
    </w:pPr>
  </w:style>
  <w:style w:type="paragraph" w:styleId="Heading2">
    <w:name w:val="heading 2"/>
    <w:basedOn w:val="Normal"/>
    <w:next w:val="Normal"/>
    <w:qFormat/>
    <w:rsid w:val="00F37B33"/>
    <w:pPr>
      <w:keepNext/>
      <w:outlineLvl w:val="1"/>
    </w:pPr>
    <w:rPr>
      <w:b/>
    </w:rPr>
  </w:style>
  <w:style w:type="paragraph" w:styleId="Heading7">
    <w:name w:val="heading 7"/>
    <w:basedOn w:val="Normal"/>
    <w:next w:val="Normal"/>
    <w:qFormat/>
    <w:rsid w:val="00F37B33"/>
    <w:pPr>
      <w:keepNext/>
      <w:outlineLvl w:val="6"/>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37B33"/>
  </w:style>
  <w:style w:type="paragraph" w:styleId="Header">
    <w:name w:val="header"/>
    <w:basedOn w:val="Normal"/>
    <w:rsid w:val="00F37B33"/>
    <w:pPr>
      <w:tabs>
        <w:tab w:val="center" w:pos="4153"/>
        <w:tab w:val="right" w:pos="8306"/>
      </w:tabs>
    </w:pPr>
  </w:style>
  <w:style w:type="paragraph" w:styleId="Footer">
    <w:name w:val="footer"/>
    <w:basedOn w:val="Normal"/>
    <w:rsid w:val="00F37B33"/>
    <w:pPr>
      <w:tabs>
        <w:tab w:val="center" w:pos="4153"/>
        <w:tab w:val="right" w:pos="8306"/>
      </w:tabs>
    </w:pPr>
  </w:style>
  <w:style w:type="paragraph" w:styleId="ListParagraph">
    <w:name w:val="List Paragraph"/>
    <w:basedOn w:val="Normal"/>
    <w:uiPriority w:val="34"/>
    <w:qFormat/>
    <w:rsid w:val="00546208"/>
    <w:pPr>
      <w:ind w:left="720"/>
    </w:pPr>
  </w:style>
  <w:style w:type="paragraph" w:styleId="BalloonText">
    <w:name w:val="Balloon Text"/>
    <w:basedOn w:val="Normal"/>
    <w:link w:val="BalloonTextChar"/>
    <w:rsid w:val="00392A52"/>
    <w:rPr>
      <w:rFonts w:ascii="Tahoma" w:hAnsi="Tahoma" w:cs="Tahoma"/>
      <w:sz w:val="16"/>
      <w:szCs w:val="16"/>
    </w:rPr>
  </w:style>
  <w:style w:type="character" w:customStyle="1" w:styleId="BalloonTextChar">
    <w:name w:val="Balloon Text Char"/>
    <w:link w:val="BalloonText"/>
    <w:rsid w:val="00392A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B33"/>
    <w:rPr>
      <w:rFonts w:ascii="Arial" w:hAnsi="Arial"/>
      <w:sz w:val="24"/>
    </w:rPr>
  </w:style>
  <w:style w:type="paragraph" w:styleId="Heading1">
    <w:name w:val="heading 1"/>
    <w:basedOn w:val="Normal"/>
    <w:next w:val="Normal"/>
    <w:qFormat/>
    <w:rsid w:val="00F37B33"/>
    <w:pPr>
      <w:keepNext/>
      <w:outlineLvl w:val="0"/>
    </w:pPr>
  </w:style>
  <w:style w:type="paragraph" w:styleId="Heading2">
    <w:name w:val="heading 2"/>
    <w:basedOn w:val="Normal"/>
    <w:next w:val="Normal"/>
    <w:qFormat/>
    <w:rsid w:val="00F37B33"/>
    <w:pPr>
      <w:keepNext/>
      <w:outlineLvl w:val="1"/>
    </w:pPr>
    <w:rPr>
      <w:b/>
    </w:rPr>
  </w:style>
  <w:style w:type="paragraph" w:styleId="Heading7">
    <w:name w:val="heading 7"/>
    <w:basedOn w:val="Normal"/>
    <w:next w:val="Normal"/>
    <w:qFormat/>
    <w:rsid w:val="00F37B33"/>
    <w:pPr>
      <w:keepNext/>
      <w:outlineLvl w:val="6"/>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37B33"/>
  </w:style>
  <w:style w:type="paragraph" w:styleId="Header">
    <w:name w:val="header"/>
    <w:basedOn w:val="Normal"/>
    <w:rsid w:val="00F37B33"/>
    <w:pPr>
      <w:tabs>
        <w:tab w:val="center" w:pos="4153"/>
        <w:tab w:val="right" w:pos="8306"/>
      </w:tabs>
    </w:pPr>
  </w:style>
  <w:style w:type="paragraph" w:styleId="Footer">
    <w:name w:val="footer"/>
    <w:basedOn w:val="Normal"/>
    <w:rsid w:val="00F37B33"/>
    <w:pPr>
      <w:tabs>
        <w:tab w:val="center" w:pos="4153"/>
        <w:tab w:val="right" w:pos="8306"/>
      </w:tabs>
    </w:pPr>
  </w:style>
  <w:style w:type="paragraph" w:styleId="ListParagraph">
    <w:name w:val="List Paragraph"/>
    <w:basedOn w:val="Normal"/>
    <w:uiPriority w:val="34"/>
    <w:qFormat/>
    <w:rsid w:val="00546208"/>
    <w:pPr>
      <w:ind w:left="720"/>
    </w:pPr>
  </w:style>
  <w:style w:type="paragraph" w:styleId="BalloonText">
    <w:name w:val="Balloon Text"/>
    <w:basedOn w:val="Normal"/>
    <w:link w:val="BalloonTextChar"/>
    <w:rsid w:val="00392A52"/>
    <w:rPr>
      <w:rFonts w:ascii="Tahoma" w:hAnsi="Tahoma" w:cs="Tahoma"/>
      <w:sz w:val="16"/>
      <w:szCs w:val="16"/>
    </w:rPr>
  </w:style>
  <w:style w:type="character" w:customStyle="1" w:styleId="BalloonTextChar">
    <w:name w:val="Balloon Text Char"/>
    <w:link w:val="BalloonText"/>
    <w:rsid w:val="00392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Leeds City Council</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00820924</dc:creator>
  <cp:lastModifiedBy>head</cp:lastModifiedBy>
  <cp:revision>2</cp:revision>
  <cp:lastPrinted>2017-07-05T08:59:00Z</cp:lastPrinted>
  <dcterms:created xsi:type="dcterms:W3CDTF">2023-09-12T09:10:00Z</dcterms:created>
  <dcterms:modified xsi:type="dcterms:W3CDTF">2023-09-12T09:10:00Z</dcterms:modified>
</cp:coreProperties>
</file>